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111"/>
      </w:tblGrid>
      <w:tr w:rsidR="00862570" w:rsidTr="003A308D">
        <w:tc>
          <w:tcPr>
            <w:tcW w:w="5353" w:type="dxa"/>
          </w:tcPr>
          <w:p w:rsidR="00862570" w:rsidRDefault="00862570">
            <w:pPr>
              <w:rPr>
                <w:lang w:val="ru-RU"/>
              </w:rPr>
            </w:pPr>
          </w:p>
        </w:tc>
        <w:tc>
          <w:tcPr>
            <w:tcW w:w="4111" w:type="dxa"/>
          </w:tcPr>
          <w:p w:rsidR="00862570" w:rsidRPr="00862570" w:rsidRDefault="004D00A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1275A7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к приказу комитета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2570" w:rsidRDefault="00862570" w:rsidP="00862570">
            <w:pPr>
              <w:rPr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от ___________ № ___________</w:t>
            </w:r>
          </w:p>
        </w:tc>
      </w:tr>
    </w:tbl>
    <w:p w:rsidR="00511EF1" w:rsidRPr="003A308D" w:rsidRDefault="00511EF1" w:rsidP="003A308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F733B" w:rsidRPr="00E70BE8" w:rsidRDefault="00FF733B" w:rsidP="00555B7F">
      <w:pPr>
        <w:pStyle w:val="ConsPlusNormal"/>
        <w:spacing w:after="0" w:line="240" w:lineRule="auto"/>
        <w:ind w:left="5245" w:firstLine="0"/>
        <w:contextualSpacing/>
        <w:outlineLvl w:val="0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  <w:szCs w:val="28"/>
        </w:rPr>
        <w:t>"</w:t>
      </w:r>
      <w:r w:rsidRPr="00F46121">
        <w:rPr>
          <w:rFonts w:ascii="Times New Roman" w:hAnsi="Times New Roman"/>
          <w:sz w:val="28"/>
        </w:rPr>
        <w:t xml:space="preserve">Приложение </w:t>
      </w:r>
      <w:r w:rsidR="001275A7">
        <w:rPr>
          <w:rFonts w:ascii="Times New Roman" w:hAnsi="Times New Roman"/>
          <w:sz w:val="28"/>
        </w:rPr>
        <w:t>2</w:t>
      </w:r>
    </w:p>
    <w:p w:rsidR="00FF733B" w:rsidRPr="00F46121" w:rsidRDefault="00FF733B" w:rsidP="00555B7F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 приказу</w:t>
      </w:r>
    </w:p>
    <w:p w:rsidR="00FF733B" w:rsidRPr="00F46121" w:rsidRDefault="00FF733B" w:rsidP="00555B7F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комитета здравоохранения</w:t>
      </w:r>
    </w:p>
    <w:p w:rsidR="00FF733B" w:rsidRPr="00F46121" w:rsidRDefault="00FF733B" w:rsidP="00555B7F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Волгоградской области</w:t>
      </w:r>
    </w:p>
    <w:p w:rsidR="00FF733B" w:rsidRPr="00E70BE8" w:rsidRDefault="00FF733B" w:rsidP="00555B7F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04</w:t>
      </w:r>
      <w:r w:rsidRPr="00F4612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14</w:t>
      </w:r>
      <w:r w:rsidRPr="00F46121">
        <w:rPr>
          <w:rFonts w:ascii="Times New Roman" w:hAnsi="Times New Roman"/>
          <w:sz w:val="28"/>
        </w:rPr>
        <w:t>.</w:t>
      </w:r>
      <w:r w:rsidRPr="00E70BE8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17</w:t>
      </w:r>
      <w:r w:rsidRPr="00F461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 w:rsidRPr="00F461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981</w:t>
      </w:r>
    </w:p>
    <w:p w:rsidR="00FF733B" w:rsidRPr="008D6939" w:rsidRDefault="00FF733B" w:rsidP="00555B7F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  <w:sz w:val="28"/>
          <w:szCs w:val="28"/>
        </w:rPr>
      </w:pPr>
    </w:p>
    <w:p w:rsidR="00A11040" w:rsidRDefault="00A11040" w:rsidP="003A308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275A7" w:rsidRPr="001275A7" w:rsidRDefault="001275A7" w:rsidP="001275A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proofErr w:type="spellStart"/>
      <w:r w:rsidRPr="001275A7">
        <w:rPr>
          <w:rFonts w:ascii="Times New Roman" w:hAnsi="Times New Roman"/>
          <w:bCs/>
          <w:sz w:val="28"/>
          <w:szCs w:val="28"/>
          <w:lang w:eastAsia="ru-RU"/>
        </w:rPr>
        <w:t>Перечень</w:t>
      </w:r>
      <w:proofErr w:type="spellEnd"/>
    </w:p>
    <w:p w:rsidR="001275A7" w:rsidRPr="001275A7" w:rsidRDefault="001275A7" w:rsidP="001275A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proofErr w:type="gramStart"/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документов, необходимых для проведения оценки последствий принятия решения о реконструкции, модернизации, об изменении назначения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br/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или о ликвидации объекта социальной инфраструктуры для детей, являющегося собственностью Волгоградской области и закрепленного 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br/>
        <w:t>на соответствующем вещном праве за государственн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ым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учреждением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 Волгоградской области, находящ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им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>ся в ведении комитета здравоохранения Волгоградской области, заключении государственн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ым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учреждением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 Волгоградской области, находящ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им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>ся в ведении комитета здравоохранения Волгоградской области, образующе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го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социальную инфраструктуру для</w:t>
      </w:r>
      <w:proofErr w:type="gramEnd"/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 детей, договора аренды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и (или)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 договора безвозмездного пользования закрепленных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за ним</w:t>
      </w:r>
      <w:r w:rsidRPr="001275A7">
        <w:rPr>
          <w:rFonts w:ascii="Times New Roman" w:hAnsi="Times New Roman"/>
          <w:bCs/>
          <w:sz w:val="28"/>
          <w:szCs w:val="28"/>
          <w:lang w:val="ru-RU" w:eastAsia="ru-RU"/>
        </w:rPr>
        <w:t xml:space="preserve"> объектов собственности</w:t>
      </w:r>
    </w:p>
    <w:p w:rsidR="001275A7" w:rsidRPr="001275A7" w:rsidRDefault="001275A7" w:rsidP="001275A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 w:eastAsia="ru-RU"/>
        </w:rPr>
      </w:pP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Сопроводительное письмо о проведении оценки последствий принятия решения о реконструкции, модернизации, об изменении назначения или о ликвидации объекта социальной инфраструктуры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для детей, являющегося собственностью Волгоградской области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и закрепленного на соответствующем вещном праве за 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здравоохранения 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Волгоградской области, заключении государственн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 Волгоградской области, находящим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здравоохранения 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Волгоградской области, образующ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социальную инфраструктуру для</w:t>
      </w:r>
      <w:proofErr w:type="gramEnd"/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детей, договора аренды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(или)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договора безвозмездного пользования закрепленных за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объектов собственности.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Инвентарная карточка учета объекта основных средств по </w:t>
      </w:r>
      <w:hyperlink r:id="rId6" w:history="1">
        <w:r w:rsidRPr="00C4609D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форме </w:t>
        </w:r>
        <w:r w:rsidRPr="00C4609D">
          <w:rPr>
            <w:rFonts w:ascii="Times New Roman" w:hAnsi="Times New Roman" w:cs="Times New Roman"/>
            <w:sz w:val="28"/>
            <w:szCs w:val="28"/>
            <w:lang w:eastAsia="ru-RU"/>
          </w:rPr>
          <w:br/>
          <w:t>№ ОС-6</w:t>
        </w:r>
      </w:hyperlink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утвержденной постановлением Государственного комитета Российской Федерации по статистике от 21 января 2003 г.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7 (признано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не нуждающимся в государственной регистрации, письмо Министерства юстиции Российской Федерации от 27 февраля 2003 г.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07/1891-ЮД)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на объект недвижимого имущества и земельный участок под указанным объектом.</w:t>
      </w:r>
      <w:proofErr w:type="gramEnd"/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3. Выписк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из Реестра объектов собственности Волгоградской области в отношении объекта социальной инфраструктуры для детей, являющегося собственностью Волгоградской области и закрепленного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на соответствующем вещном праве за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5D40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(выданная не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чем за 30 дней до </w:t>
      </w:r>
      <w:r w:rsidR="00555B7F">
        <w:rPr>
          <w:rFonts w:ascii="Times New Roman" w:hAnsi="Times New Roman" w:cs="Times New Roman"/>
          <w:sz w:val="28"/>
          <w:szCs w:val="28"/>
          <w:lang w:eastAsia="ru-RU"/>
        </w:rPr>
        <w:t xml:space="preserve">дня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направления документов).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Выписка из Единого государственного реестра недвижимости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в отношении объекта социальной инфраструктуры для детей, являющегося собственностью Волгоградской области и закрепленного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на соответствующем вещном праве за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(выданная не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чем за 30 дней до </w:t>
      </w:r>
      <w:r w:rsidR="00555B7F">
        <w:rPr>
          <w:rFonts w:ascii="Times New Roman" w:hAnsi="Times New Roman" w:cs="Times New Roman"/>
          <w:sz w:val="28"/>
          <w:szCs w:val="28"/>
          <w:lang w:eastAsia="ru-RU"/>
        </w:rPr>
        <w:t xml:space="preserve">дня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направления документов).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Pr="00C4609D">
        <w:rPr>
          <w:rFonts w:ascii="Times New Roman" w:eastAsia="Calibri" w:hAnsi="Times New Roman" w:cs="Times New Roman"/>
          <w:sz w:val="28"/>
          <w:szCs w:val="28"/>
        </w:rPr>
        <w:t>Технический паспорт (план) объект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социальной инфраструктуры для детей, являющегося собственностью Волгоградской области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и закрепленного на соответствующем вещном праве за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здравоохранения 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Волгоградской области</w:t>
      </w:r>
      <w:r w:rsidRPr="00C460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eastAsia="Calibri" w:hAnsi="Times New Roman" w:cs="Times New Roman"/>
          <w:sz w:val="28"/>
          <w:szCs w:val="28"/>
        </w:rPr>
        <w:t>6.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Справка об отнесении объекта социальной инфраструктуры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для детей, являющегося собственностью Волгоградской области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и закрепленного на соответствующем вещном праве за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, к объектам культурного наследия (памятникам истории и культуры) народов Российской Федерации.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. Акты осмотра объекта недвижимого имущества с фотографиями (осмотр проводится не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чем за 30 дней до </w:t>
      </w:r>
      <w:r w:rsidR="00555B7F">
        <w:rPr>
          <w:rFonts w:ascii="Times New Roman" w:hAnsi="Times New Roman" w:cs="Times New Roman"/>
          <w:sz w:val="28"/>
          <w:szCs w:val="28"/>
          <w:lang w:eastAsia="ru-RU"/>
        </w:rPr>
        <w:t xml:space="preserve">дня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направления документов).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C4609D">
        <w:rPr>
          <w:rFonts w:ascii="Times New Roman" w:eastAsia="Calibri" w:hAnsi="Times New Roman" w:cs="Times New Roman"/>
          <w:sz w:val="28"/>
          <w:szCs w:val="28"/>
        </w:rPr>
        <w:t xml:space="preserve">Ситуационный план с указанием границ земельного участка,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объекта социальной инфраструктуры для детей, являющегося собственностью Волгоградской области и закрепленного </w:t>
      </w:r>
      <w:r w:rsidR="008F646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на соответствующем вещном праве за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</w:t>
      </w:r>
      <w:r w:rsidRPr="00C4609D">
        <w:rPr>
          <w:rFonts w:ascii="Times New Roman" w:eastAsia="Calibri" w:hAnsi="Times New Roman" w:cs="Times New Roman"/>
          <w:sz w:val="28"/>
          <w:szCs w:val="28"/>
        </w:rPr>
        <w:t xml:space="preserve">, и иных объектов (включая </w:t>
      </w:r>
      <w:r w:rsidR="008F646E">
        <w:rPr>
          <w:rFonts w:ascii="Times New Roman" w:eastAsia="Calibri" w:hAnsi="Times New Roman" w:cs="Times New Roman"/>
          <w:sz w:val="28"/>
          <w:szCs w:val="28"/>
        </w:rPr>
        <w:br/>
      </w:r>
      <w:r w:rsidRPr="00C4609D">
        <w:rPr>
          <w:rFonts w:ascii="Times New Roman" w:eastAsia="Calibri" w:hAnsi="Times New Roman" w:cs="Times New Roman"/>
          <w:sz w:val="28"/>
          <w:szCs w:val="28"/>
        </w:rPr>
        <w:t>не завершенные строительством объекты), принадлежащих третьим лицам, расположенных на указанном земельном участке.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Справка-обоснование целесообразности реконструкции, модернизации, изменения назначения или ликвидации объекта социальной инфраструктуры для детей, являющегося 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собственностью Волгоградской области и закрепленного на соответствующем вещном праве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государственн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8F6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заключении государственн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образующ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социальную инфраструктуру для детей, договора аренды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(или)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договора безвозмездного пользования закрепленных</w:t>
      </w:r>
      <w:proofErr w:type="gramEnd"/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н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объектов собственности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75A7" w:rsidRDefault="001275A7" w:rsidP="001275A7">
      <w:pPr>
        <w:pStyle w:val="ab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. Справка и подтверждающие документы об источниках финансового обеспечения реконструкции, модернизации, изменения назначения или ликвидации объекта социальной инфраструктуры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для детей, являющегося 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собственностью Волгоградской области 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закрепленного на соответствующем вещном праве за государственн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. Справка об основных технико-экономических параметрах реконструкции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модернизации, изменения назначения или ликвидации объекта социальной инфраструктуры для детей,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являющегося 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собственностью Волгоградской области и закрепленного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соответствующем вещном праве за государственн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здравоохранения 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Волгоградской области,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включая: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ожидаемые сроки;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источники и объемы финансового обеспечения;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новые технические характеристики объекта (в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реконструкции, модернизации и изменения назначения);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порядок дальнейшего использования.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C4609D">
        <w:rPr>
          <w:rFonts w:ascii="Times New Roman" w:eastAsia="Calibri" w:hAnsi="Times New Roman" w:cs="Times New Roman"/>
          <w:sz w:val="28"/>
          <w:szCs w:val="28"/>
        </w:rPr>
        <w:t xml:space="preserve">Заключение органа (организации), уполномоченного </w:t>
      </w:r>
      <w:r w:rsidR="00773525">
        <w:rPr>
          <w:rFonts w:ascii="Times New Roman" w:eastAsia="Calibri" w:hAnsi="Times New Roman" w:cs="Times New Roman"/>
          <w:sz w:val="28"/>
          <w:szCs w:val="28"/>
        </w:rPr>
        <w:br/>
      </w:r>
      <w:r w:rsidRPr="00C4609D">
        <w:rPr>
          <w:rFonts w:ascii="Times New Roman" w:eastAsia="Calibri" w:hAnsi="Times New Roman" w:cs="Times New Roman"/>
          <w:sz w:val="28"/>
          <w:szCs w:val="28"/>
        </w:rPr>
        <w:t xml:space="preserve">на проведение государственной экспертизы по проектной и сметной документации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реконструкци</w:t>
      </w:r>
      <w:r>
        <w:rPr>
          <w:rFonts w:ascii="Times New Roman" w:hAnsi="Times New Roman" w:cs="Times New Roman"/>
          <w:sz w:val="28"/>
          <w:szCs w:val="28"/>
          <w:lang w:eastAsia="ru-RU"/>
        </w:rPr>
        <w:t>ю,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модернизаци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, изменени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назначения или ликвидаци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ю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объекта социальной инфраструктуры для детей, являющегося собственностью Волгоградской области и закрепленного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на соответствующем вещном праве за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области, находящ</w:t>
      </w:r>
      <w:r w:rsidR="00773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здравоохранения</w:t>
      </w:r>
      <w:r w:rsidRPr="00C46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Волгоградской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4609D">
        <w:rPr>
          <w:rFonts w:ascii="Times New Roman" w:eastAsia="Calibri" w:hAnsi="Times New Roman" w:cs="Times New Roman"/>
          <w:sz w:val="28"/>
          <w:szCs w:val="28"/>
        </w:rPr>
        <w:t>(при наличии и в случае финансирования работ за счет средств областного бюджета).</w:t>
      </w:r>
      <w:proofErr w:type="gramEnd"/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. Проект сделки (договора) со всеми приложениями к нему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(в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заключения государственн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t>ым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t>учреждением Волгоградской области, находящим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здравоохранения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Волгоградской области, образующ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t>им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социальную инфраструктуру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для детей, договора аренды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t xml:space="preserve"> и (или)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договора безвозмездного пользования закрепленных за н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t xml:space="preserve">им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объектов собственности).</w:t>
      </w:r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Справка об обеспечении продолжения оказания социальных услуг детям в целях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и социального обслуживания, предоставляемых с использованием объекта 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социальной инфраструктуры, предлагаемого к реконструкции, модернизации, изменению назначения или ликвидации, а также к передаче в аренду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(безвозмездное пользование)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275A7" w:rsidRPr="00C4609D" w:rsidRDefault="001275A7" w:rsidP="001275A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609D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. Справка об обеспечении оказания услуг детям в целях обеспечения жизнедеятельности, образования, развития, отдыха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и оздоровления детей, оказания им медицинской помощи, профилактики заболеваний у детей, их социальной защиты и социального обслуживания в объеме не менее</w:t>
      </w:r>
      <w:proofErr w:type="gramStart"/>
      <w:r w:rsidRPr="00C4609D">
        <w:rPr>
          <w:rFonts w:ascii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 чем объем таких услуг, предоставляемых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с использованием объекта социальной инфраструктуры, предлагаемого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 xml:space="preserve">к реконструкции, модернизации, изменению назначения или ликвидации, </w:t>
      </w:r>
      <w:r w:rsidR="0077352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а также к передаче в аренду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(безвозмездное пользование)</w:t>
      </w:r>
      <w:r w:rsidRPr="00C4609D">
        <w:rPr>
          <w:rFonts w:ascii="Times New Roman" w:hAnsi="Times New Roman" w:cs="Times New Roman"/>
          <w:sz w:val="28"/>
          <w:szCs w:val="28"/>
          <w:lang w:eastAsia="ru-RU"/>
        </w:rPr>
        <w:t>, до принятия соответствующего решения.</w:t>
      </w:r>
    </w:p>
    <w:p w:rsidR="001275A7" w:rsidRDefault="001275A7" w:rsidP="00FF733B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16570" w:rsidRDefault="00FF733B" w:rsidP="00FF733B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</w:p>
    <w:p w:rsidR="00762077" w:rsidRPr="003A308D" w:rsidRDefault="00762077" w:rsidP="00FF733B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</w:p>
    <w:sectPr w:rsidR="00762077" w:rsidRPr="003A308D" w:rsidSect="00762077">
      <w:head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143" w:rsidRDefault="00C14143" w:rsidP="00A442BF">
      <w:r>
        <w:separator/>
      </w:r>
    </w:p>
  </w:endnote>
  <w:endnote w:type="continuationSeparator" w:id="0">
    <w:p w:rsidR="00C14143" w:rsidRDefault="00C14143" w:rsidP="00A4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143" w:rsidRDefault="00C14143" w:rsidP="00A442BF">
      <w:r>
        <w:separator/>
      </w:r>
    </w:p>
  </w:footnote>
  <w:footnote w:type="continuationSeparator" w:id="0">
    <w:p w:rsidR="00C14143" w:rsidRDefault="00C14143" w:rsidP="00A44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570" w:rsidRDefault="00C53AB5">
    <w:pPr>
      <w:pStyle w:val="a3"/>
      <w:jc w:val="center"/>
    </w:pPr>
    <w:fldSimple w:instr=" PAGE   \* MERGEFORMAT ">
      <w:r w:rsidR="00555B7F">
        <w:rPr>
          <w:noProof/>
        </w:rPr>
        <w:t>2</w:t>
      </w:r>
    </w:fldSimple>
  </w:p>
  <w:p w:rsidR="00862570" w:rsidRDefault="008625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C2"/>
    <w:rsid w:val="000338BA"/>
    <w:rsid w:val="0003619A"/>
    <w:rsid w:val="000605B8"/>
    <w:rsid w:val="0009383D"/>
    <w:rsid w:val="000B05FF"/>
    <w:rsid w:val="0012298A"/>
    <w:rsid w:val="001275A7"/>
    <w:rsid w:val="001341F7"/>
    <w:rsid w:val="001538EC"/>
    <w:rsid w:val="0018618B"/>
    <w:rsid w:val="001B0E2D"/>
    <w:rsid w:val="001E2F48"/>
    <w:rsid w:val="00211501"/>
    <w:rsid w:val="00216570"/>
    <w:rsid w:val="002259D9"/>
    <w:rsid w:val="002C0FC0"/>
    <w:rsid w:val="00311823"/>
    <w:rsid w:val="0036037D"/>
    <w:rsid w:val="00377C91"/>
    <w:rsid w:val="003A308D"/>
    <w:rsid w:val="004048C2"/>
    <w:rsid w:val="0043777C"/>
    <w:rsid w:val="0045024A"/>
    <w:rsid w:val="004916C3"/>
    <w:rsid w:val="004D00A3"/>
    <w:rsid w:val="004E7CE3"/>
    <w:rsid w:val="00511EF1"/>
    <w:rsid w:val="00555B7F"/>
    <w:rsid w:val="005C0A96"/>
    <w:rsid w:val="005D4005"/>
    <w:rsid w:val="006156C6"/>
    <w:rsid w:val="006A4C3E"/>
    <w:rsid w:val="006B23D7"/>
    <w:rsid w:val="00736BCE"/>
    <w:rsid w:val="00751B23"/>
    <w:rsid w:val="00762077"/>
    <w:rsid w:val="00773525"/>
    <w:rsid w:val="00792D4F"/>
    <w:rsid w:val="007C439A"/>
    <w:rsid w:val="007E167D"/>
    <w:rsid w:val="00862570"/>
    <w:rsid w:val="008F646E"/>
    <w:rsid w:val="009F4724"/>
    <w:rsid w:val="00A11040"/>
    <w:rsid w:val="00A442BF"/>
    <w:rsid w:val="00A44EEA"/>
    <w:rsid w:val="00A55B54"/>
    <w:rsid w:val="00B379DF"/>
    <w:rsid w:val="00C14143"/>
    <w:rsid w:val="00C53AB5"/>
    <w:rsid w:val="00C71282"/>
    <w:rsid w:val="00CC2A99"/>
    <w:rsid w:val="00CD6D54"/>
    <w:rsid w:val="00DB3A0B"/>
    <w:rsid w:val="00DF6931"/>
    <w:rsid w:val="00E30101"/>
    <w:rsid w:val="00E46A46"/>
    <w:rsid w:val="00E83E12"/>
    <w:rsid w:val="00EC235C"/>
    <w:rsid w:val="00EC6F42"/>
    <w:rsid w:val="00ED6733"/>
    <w:rsid w:val="00EE790B"/>
    <w:rsid w:val="00F25F29"/>
    <w:rsid w:val="00F55744"/>
    <w:rsid w:val="00FA6EA9"/>
    <w:rsid w:val="00FA7999"/>
    <w:rsid w:val="00FB2B9F"/>
    <w:rsid w:val="00FD6A2D"/>
    <w:rsid w:val="00FF7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C2"/>
    <w:rPr>
      <w:rFonts w:eastAsia="Times New Roman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2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42B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A442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42BF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7">
    <w:name w:val="Table Grid"/>
    <w:basedOn w:val="a1"/>
    <w:uiPriority w:val="59"/>
    <w:rsid w:val="00862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A308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D00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00A3"/>
    <w:rPr>
      <w:rFonts w:ascii="Tahoma" w:eastAsia="Times New Roman" w:hAnsi="Tahoma" w:cs="Tahoma"/>
      <w:sz w:val="16"/>
      <w:szCs w:val="16"/>
      <w:lang w:val="en-US" w:eastAsia="en-US" w:bidi="en-US"/>
    </w:rPr>
  </w:style>
  <w:style w:type="paragraph" w:customStyle="1" w:styleId="ConsPlusNormal">
    <w:name w:val="ConsPlusNormal"/>
    <w:link w:val="ConsPlusNormal0"/>
    <w:rsid w:val="00FF733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F733B"/>
    <w:rPr>
      <w:rFonts w:ascii="Arial" w:eastAsia="Times New Roman" w:hAnsi="Arial"/>
      <w:sz w:val="22"/>
      <w:szCs w:val="22"/>
    </w:rPr>
  </w:style>
  <w:style w:type="paragraph" w:styleId="ab">
    <w:name w:val="No Spacing"/>
    <w:uiPriority w:val="1"/>
    <w:qFormat/>
    <w:rsid w:val="001275A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1013&amp;date=14.08.2023&amp;dst=100240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user-6-85-5</dc:creator>
  <cp:lastModifiedBy>SS_Ponomarev</cp:lastModifiedBy>
  <cp:revision>14</cp:revision>
  <cp:lastPrinted>2023-06-27T08:23:00Z</cp:lastPrinted>
  <dcterms:created xsi:type="dcterms:W3CDTF">2022-04-21T06:50:00Z</dcterms:created>
  <dcterms:modified xsi:type="dcterms:W3CDTF">2023-11-08T09:58:00Z</dcterms:modified>
</cp:coreProperties>
</file>